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E" w:rsidRPr="009213BE" w:rsidRDefault="009213BE" w:rsidP="009213B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КОТЕЛЬНИЧСКАЯ РАЙОННАЯ ДУМА КИРОВСКОЙ ОБЛАСТИ</w:t>
      </w:r>
    </w:p>
    <w:p w:rsidR="009213BE" w:rsidRPr="009213BE" w:rsidRDefault="009213BE" w:rsidP="009213BE">
      <w:pPr>
        <w:pStyle w:val="ConsPlusTitle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РЕШЕНИЕ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от 24 августа 2023 г. N 182</w:t>
      </w:r>
    </w:p>
    <w:p w:rsidR="009213BE" w:rsidRPr="009213BE" w:rsidRDefault="009213BE" w:rsidP="009213BE">
      <w:pPr>
        <w:pStyle w:val="ConsPlusTitle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ОБ УТВЕРЖДЕНИИ ПОРЯДКА СООБЩЕНИЯ О ПОЛУЧЕНИИ ПОДАРКА В СВЯЗИ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С ПРОТОКОЛЬНЫМИ МЕРОПРИЯТИЯМИ, СЛУЖЕБНЫМИ КОМАНДИРОВКАМИ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И ДРУГИМИ ОФИЦИАЛЬНЫМИ МЕРОПРИЯТИЯМИ, УЧАСТИЕ В КОТОРЫХ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СВЯЗАНО С ИСПОЛНЕНИЕМ СЛУЖЕБНЫХ (ДОЛЖНОСТНЫХ) ОБЯЗАННОСТЕЙ,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ЕГО СДАЧИ, ОЦЕНКИ И РЕАЛИЗАЦИИ (ВЫКУПА)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В соответствии с </w:t>
      </w:r>
      <w:hyperlink r:id="rId4">
        <w:r w:rsidRPr="009213BE">
          <w:rPr>
            <w:rFonts w:ascii="Times New Roman" w:hAnsi="Times New Roman" w:cs="Times New Roman"/>
            <w:color w:val="0000FF"/>
          </w:rPr>
          <w:t>пунктом 7 части 3 статьи 12.1</w:t>
        </w:r>
      </w:hyperlink>
      <w:r w:rsidRPr="009213BE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коррупции", </w:t>
      </w:r>
      <w:hyperlink r:id="rId5">
        <w:r w:rsidRPr="009213BE">
          <w:rPr>
            <w:rFonts w:ascii="Times New Roman" w:hAnsi="Times New Roman" w:cs="Times New Roman"/>
            <w:color w:val="0000FF"/>
          </w:rPr>
          <w:t>пунктом 6</w:t>
        </w:r>
      </w:hyperlink>
      <w:r w:rsidRPr="009213BE">
        <w:rPr>
          <w:rFonts w:ascii="Times New Roman" w:hAnsi="Times New Roman" w:cs="Times New Roman"/>
        </w:rPr>
        <w:t xml:space="preserve">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Котельничская районная Дума решила: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1. Утвердить </w:t>
      </w:r>
      <w:hyperlink w:anchor="P39">
        <w:r w:rsidRPr="009213BE">
          <w:rPr>
            <w:rFonts w:ascii="Times New Roman" w:hAnsi="Times New Roman" w:cs="Times New Roman"/>
            <w:color w:val="0000FF"/>
          </w:rPr>
          <w:t>Порядок</w:t>
        </w:r>
      </w:hyperlink>
      <w:r w:rsidRPr="009213BE">
        <w:rPr>
          <w:rFonts w:ascii="Times New Roman" w:hAnsi="Times New Roman" w:cs="Times New Roman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 Прилагается.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2. Признать утратившими силу решения Котельничской районной Думы: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от 29.01.2014 </w:t>
      </w:r>
      <w:hyperlink r:id="rId6">
        <w:r w:rsidRPr="009213BE">
          <w:rPr>
            <w:rFonts w:ascii="Times New Roman" w:hAnsi="Times New Roman" w:cs="Times New Roman"/>
            <w:color w:val="0000FF"/>
          </w:rPr>
          <w:t>N 210</w:t>
        </w:r>
      </w:hyperlink>
      <w:r w:rsidRPr="009213BE">
        <w:rPr>
          <w:rFonts w:ascii="Times New Roman" w:hAnsi="Times New Roman" w:cs="Times New Roman"/>
        </w:rPr>
        <w:t>"Об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от 24.02.2016 </w:t>
      </w:r>
      <w:hyperlink r:id="rId7">
        <w:r w:rsidRPr="009213BE">
          <w:rPr>
            <w:rFonts w:ascii="Times New Roman" w:hAnsi="Times New Roman" w:cs="Times New Roman"/>
            <w:color w:val="0000FF"/>
          </w:rPr>
          <w:t>N 374</w:t>
        </w:r>
      </w:hyperlink>
      <w:r w:rsidRPr="009213BE">
        <w:rPr>
          <w:rFonts w:ascii="Times New Roman" w:hAnsi="Times New Roman" w:cs="Times New Roman"/>
        </w:rPr>
        <w:t>"О внесении изменений в решение от 29.01.2014 N 210 "Об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3. Опубликовать настоящее решение на официальном сайте органов местного самоуправления Котельничского муниципального района Кировской области </w:t>
      </w:r>
      <w:proofErr w:type="spellStart"/>
      <w:r w:rsidRPr="009213BE">
        <w:rPr>
          <w:rFonts w:ascii="Times New Roman" w:hAnsi="Times New Roman" w:cs="Times New Roman"/>
        </w:rPr>
        <w:t>www.kotelnich-msu.ru</w:t>
      </w:r>
      <w:proofErr w:type="spellEnd"/>
      <w:r w:rsidRPr="009213BE">
        <w:rPr>
          <w:rFonts w:ascii="Times New Roman" w:hAnsi="Times New Roman" w:cs="Times New Roman"/>
        </w:rPr>
        <w:t xml:space="preserve"> в сети "Интернет".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Председатель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Котельничской районной Думы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Кировской области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И.В.ОШУРКОВ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Глава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Котельничского района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Кировской области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С.А.КУДРЕВАТЫХ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Приложение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lastRenderedPageBreak/>
        <w:t>к решению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Котельничской районной Думы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Кировской области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от 24 августа 2023 г. N 182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9213BE">
        <w:rPr>
          <w:rFonts w:ascii="Times New Roman" w:hAnsi="Times New Roman" w:cs="Times New Roman"/>
        </w:rPr>
        <w:t>ПОРЯДОК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СООБЩЕНИЯ О ПОЛУЧЕНИИ ПОДАРКА В СВЯЗИ С ПРОТОКОЛЬНЫМИ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ОФИЦИАЛЬНЫМИ МЕРОПРИЯТИЯМИ, УЧАСТИЕ В КОТОРЫХ СВЯЗАНО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С ИСПОЛНЕНИЕМ СЛУЖЕБНЫХ (ДОЛЖНОСТНЫХ) ОБЯЗАННОСТЕЙ,</w:t>
      </w:r>
    </w:p>
    <w:p w:rsidR="009213BE" w:rsidRPr="009213BE" w:rsidRDefault="009213BE" w:rsidP="009213BE">
      <w:pPr>
        <w:pStyle w:val="ConsPlusTitle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ЕГО СДАЧИ, ОЦЕНКИ И РЕАЛИЗАЦИИ (ВЫКУПА)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1. Настоящий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 определяет правила сообщения лицами, замещающими муниципальные должности, муниципальными служащими, работниками органов местного самоуправления Котельничского района (далее соответственно - лицо, замещающее муниципальную должность, служащие, работники)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2. Для целей настоящего Порядка используются следующие понятия: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3. Лицо, замещающее муниципальную должность,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4. Лицо, замещающее муниципальную должность,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Котельничского района.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5. </w:t>
      </w:r>
      <w:hyperlink w:anchor="P79">
        <w:r w:rsidRPr="009213BE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9213BE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1, представляется не позднее 3 рабочих дней со дня получения подарка в управление делами администрации Котельничского района. К уведомлению прилагаются документы (при их наличии), подтверждающие стоимость подарка (кассовый чек, товарный чек, </w:t>
      </w:r>
      <w:r w:rsidRPr="009213BE">
        <w:rPr>
          <w:rFonts w:ascii="Times New Roman" w:hAnsi="Times New Roman" w:cs="Times New Roman"/>
        </w:rPr>
        <w:lastRenderedPageBreak/>
        <w:t>иной документ об оплате (приобретении) подарка).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6. Регистрация уведомлений осуществляется ответственным лицом управления делами администрации Котельничского района в день их поступления в </w:t>
      </w:r>
      <w:hyperlink w:anchor="P187">
        <w:r w:rsidRPr="009213BE">
          <w:rPr>
            <w:rFonts w:ascii="Times New Roman" w:hAnsi="Times New Roman" w:cs="Times New Roman"/>
            <w:color w:val="0000FF"/>
          </w:rPr>
          <w:t>журнале</w:t>
        </w:r>
      </w:hyperlink>
      <w:r w:rsidRPr="009213BE">
        <w:rPr>
          <w:rFonts w:ascii="Times New Roman" w:hAnsi="Times New Roman" w:cs="Times New Roman"/>
        </w:rPr>
        <w:t xml:space="preserve"> регистрации уведомлений, составленном по форме согласно приложению N 2.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Котельничского района (далее - комиссия).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9213BE">
        <w:rPr>
          <w:rFonts w:ascii="Times New Roman" w:hAnsi="Times New Roman" w:cs="Times New Roman"/>
        </w:rPr>
        <w:t xml:space="preserve">8.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управления делами администрации Котельничского района, которое принимает его на хранение по </w:t>
      </w:r>
      <w:hyperlink w:anchor="P243">
        <w:r w:rsidRPr="009213BE">
          <w:rPr>
            <w:rFonts w:ascii="Times New Roman" w:hAnsi="Times New Roman" w:cs="Times New Roman"/>
            <w:color w:val="0000FF"/>
          </w:rPr>
          <w:t>акту</w:t>
        </w:r>
      </w:hyperlink>
      <w:r w:rsidRPr="009213BE">
        <w:rPr>
          <w:rFonts w:ascii="Times New Roman" w:hAnsi="Times New Roman" w:cs="Times New Roman"/>
        </w:rPr>
        <w:t xml:space="preserve"> приема-передачи, составленному согласно приложению N 3, не позднее 5 рабочих дней со дня регистрации уведомления в журнале регистрации уведомлений.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57">
        <w:r w:rsidRPr="009213BE">
          <w:rPr>
            <w:rFonts w:ascii="Times New Roman" w:hAnsi="Times New Roman" w:cs="Times New Roman"/>
            <w:color w:val="0000FF"/>
          </w:rPr>
          <w:t>пунктом 8</w:t>
        </w:r>
      </w:hyperlink>
      <w:r w:rsidRPr="009213BE">
        <w:rPr>
          <w:rFonts w:ascii="Times New Roman" w:hAnsi="Times New Roman" w:cs="Times New Roman"/>
        </w:rPr>
        <w:t xml:space="preserve"> настоящего Порядка.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Подарок возвращается сдавшему его лицу по </w:t>
      </w:r>
      <w:hyperlink w:anchor="P298">
        <w:r w:rsidRPr="009213BE">
          <w:rPr>
            <w:rFonts w:ascii="Times New Roman" w:hAnsi="Times New Roman" w:cs="Times New Roman"/>
            <w:color w:val="0000FF"/>
          </w:rPr>
          <w:t>акту</w:t>
        </w:r>
      </w:hyperlink>
      <w:r w:rsidRPr="009213BE">
        <w:rPr>
          <w:rFonts w:ascii="Times New Roman" w:hAnsi="Times New Roman" w:cs="Times New Roman"/>
        </w:rPr>
        <w:t xml:space="preserve"> возврата подарка, составленному согласно приложению N 4, в случае, если его стоимость не превышает 3 тыс. рублей.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12. Подарок, стоимость которого превышает 3 тыс. рублей, подлежит принятию к бухгалтерскому учету в администрации Котельничского района в установленном порядке.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9213BE">
        <w:rPr>
          <w:rFonts w:ascii="Times New Roman" w:hAnsi="Times New Roman" w:cs="Times New Roman"/>
        </w:rPr>
        <w:t xml:space="preserve">13. Лицо, замещающее муниципальную должность, служащий, работник, сдавшие подарок, могут его выкупить, направив </w:t>
      </w:r>
      <w:hyperlink w:anchor="P339">
        <w:r w:rsidRPr="009213BE">
          <w:rPr>
            <w:rFonts w:ascii="Times New Roman" w:hAnsi="Times New Roman" w:cs="Times New Roman"/>
            <w:color w:val="0000FF"/>
          </w:rPr>
          <w:t>заявление</w:t>
        </w:r>
      </w:hyperlink>
      <w:r w:rsidRPr="009213BE">
        <w:rPr>
          <w:rFonts w:ascii="Times New Roman" w:hAnsi="Times New Roman" w:cs="Times New Roman"/>
        </w:rPr>
        <w:t xml:space="preserve"> о выкупе подарка согласно приложению N 5 не позднее двух месяцев со дня сдачи подарка.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9213BE">
        <w:rPr>
          <w:rFonts w:ascii="Times New Roman" w:hAnsi="Times New Roman" w:cs="Times New Roman"/>
        </w:rPr>
        <w:t>14. Управление делами администрации Котельничского района в течение 3 месяцев со дня поступления заявления, указанного в пункте 13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15.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</w:t>
      </w:r>
      <w:hyperlink w:anchor="P63">
        <w:r w:rsidRPr="009213BE">
          <w:rPr>
            <w:rFonts w:ascii="Times New Roman" w:hAnsi="Times New Roman" w:cs="Times New Roman"/>
            <w:color w:val="0000FF"/>
          </w:rPr>
          <w:t>пункте 13</w:t>
        </w:r>
      </w:hyperlink>
      <w:r w:rsidRPr="009213BE">
        <w:rPr>
          <w:rFonts w:ascii="Times New Roman" w:hAnsi="Times New Roman" w:cs="Times New Roman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16. Подарок, в отношении которого не поступило заявление, указанное в </w:t>
      </w:r>
      <w:hyperlink w:anchor="P63">
        <w:r w:rsidRPr="009213BE">
          <w:rPr>
            <w:rFonts w:ascii="Times New Roman" w:hAnsi="Times New Roman" w:cs="Times New Roman"/>
            <w:color w:val="0000FF"/>
          </w:rPr>
          <w:t>пункте 13</w:t>
        </w:r>
      </w:hyperlink>
      <w:r w:rsidRPr="009213BE">
        <w:rPr>
          <w:rFonts w:ascii="Times New Roman" w:hAnsi="Times New Roman" w:cs="Times New Roman"/>
        </w:rPr>
        <w:t xml:space="preserve"> настоящего Порядка, может использоваться администрацией Котельничского района с учетом заключения комиссии о целесообразности использования подарка для обеспечения деятельности администрации Котельничского района.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9213BE">
        <w:rPr>
          <w:rFonts w:ascii="Times New Roman" w:hAnsi="Times New Roman" w:cs="Times New Roman"/>
        </w:rPr>
        <w:t xml:space="preserve">17. В случае нецелесообразности использования подарка главой Котельничского района </w:t>
      </w:r>
      <w:r w:rsidRPr="009213BE">
        <w:rPr>
          <w:rFonts w:ascii="Times New Roman" w:hAnsi="Times New Roman" w:cs="Times New Roman"/>
        </w:rPr>
        <w:lastRenderedPageBreak/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 xml:space="preserve">18. Оценка стоимости подарка для реализации (выкупа), предусмотренная </w:t>
      </w:r>
      <w:hyperlink w:anchor="P64">
        <w:r w:rsidRPr="009213BE">
          <w:rPr>
            <w:rFonts w:ascii="Times New Roman" w:hAnsi="Times New Roman" w:cs="Times New Roman"/>
            <w:color w:val="0000FF"/>
          </w:rPr>
          <w:t>пунктами 14</w:t>
        </w:r>
      </w:hyperlink>
      <w:r w:rsidRPr="009213BE">
        <w:rPr>
          <w:rFonts w:ascii="Times New Roman" w:hAnsi="Times New Roman" w:cs="Times New Roman"/>
        </w:rPr>
        <w:t xml:space="preserve"> и </w:t>
      </w:r>
      <w:hyperlink w:anchor="P67">
        <w:r w:rsidRPr="009213BE">
          <w:rPr>
            <w:rFonts w:ascii="Times New Roman" w:hAnsi="Times New Roman" w:cs="Times New Roman"/>
            <w:color w:val="0000FF"/>
          </w:rPr>
          <w:t>17</w:t>
        </w:r>
      </w:hyperlink>
      <w:r w:rsidRPr="009213BE">
        <w:rPr>
          <w:rFonts w:ascii="Times New Roman" w:hAnsi="Times New Roman" w:cs="Times New Roman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19. В случае если подарок не выкуплен или не реализован, главой Котельничского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lastRenderedPageBreak/>
        <w:t>Приложение N 1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 Порядку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bookmarkStart w:id="5" w:name="P79"/>
      <w:bookmarkEnd w:id="5"/>
      <w:r w:rsidRPr="009213BE">
        <w:rPr>
          <w:rFonts w:ascii="Times New Roman" w:hAnsi="Times New Roman" w:cs="Times New Roman"/>
        </w:rPr>
        <w:t>УВЕДОМЛЕНИЕ</w:t>
      </w: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о получении подарка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6"/>
        <w:gridCol w:w="4303"/>
      </w:tblGrid>
      <w:tr w:rsidR="009213BE" w:rsidRPr="009213BE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Управление делами администрации Котельничского района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 _______________________________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_________________________________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9213BE" w:rsidRPr="009213BE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Уведомление о получении подарка от "____" ____________ 20__ г.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Извещаю о получении ___________________________________________________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(дата получения)</w:t>
            </w:r>
          </w:p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9213BE">
              <w:rPr>
                <w:rFonts w:ascii="Times New Roman" w:hAnsi="Times New Roman" w:cs="Times New Roman"/>
              </w:rPr>
              <w:t>ов</w:t>
            </w:r>
            <w:proofErr w:type="spellEnd"/>
            <w:r w:rsidRPr="009213BE">
              <w:rPr>
                <w:rFonts w:ascii="Times New Roman" w:hAnsi="Times New Roman" w:cs="Times New Roman"/>
              </w:rPr>
              <w:t>) на ____________________________________________________________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другого официального мероприятия, место и дата проведения)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835"/>
        <w:gridCol w:w="1410"/>
        <w:gridCol w:w="2273"/>
      </w:tblGrid>
      <w:tr w:rsidR="009213BE" w:rsidRPr="009213BE">
        <w:tc>
          <w:tcPr>
            <w:tcW w:w="2551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5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273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Стоимость подарка,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рублей &lt;*&gt;</w:t>
            </w:r>
          </w:p>
        </w:tc>
      </w:tr>
      <w:tr w:rsidR="009213BE" w:rsidRPr="009213BE">
        <w:tc>
          <w:tcPr>
            <w:tcW w:w="255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255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255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255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431"/>
        <w:gridCol w:w="399"/>
        <w:gridCol w:w="1757"/>
        <w:gridCol w:w="397"/>
        <w:gridCol w:w="510"/>
        <w:gridCol w:w="495"/>
        <w:gridCol w:w="567"/>
        <w:gridCol w:w="543"/>
        <w:gridCol w:w="364"/>
        <w:gridCol w:w="571"/>
        <w:gridCol w:w="393"/>
      </w:tblGrid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листах.</w:t>
            </w:r>
          </w:p>
        </w:tc>
      </w:tr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г.</w:t>
            </w:r>
          </w:p>
        </w:tc>
      </w:tr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431"/>
        <w:gridCol w:w="399"/>
        <w:gridCol w:w="1757"/>
        <w:gridCol w:w="397"/>
        <w:gridCol w:w="510"/>
        <w:gridCol w:w="495"/>
        <w:gridCol w:w="1110"/>
        <w:gridCol w:w="364"/>
        <w:gridCol w:w="571"/>
        <w:gridCol w:w="393"/>
      </w:tblGrid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Лицо, принявшее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г.</w:t>
            </w:r>
          </w:p>
        </w:tc>
      </w:tr>
      <w:tr w:rsidR="009213BE" w:rsidRPr="009213B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Регистрационный номер в журнале регистрации уведомлений ___________________</w:t>
            </w:r>
          </w:p>
        </w:tc>
      </w:tr>
      <w:tr w:rsidR="009213BE" w:rsidRPr="009213B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___________ 20___ г.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--------------------------------</w:t>
            </w: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Приложение N 2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 Порядку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bookmarkStart w:id="6" w:name="P187"/>
      <w:bookmarkEnd w:id="6"/>
      <w:r w:rsidRPr="009213BE">
        <w:rPr>
          <w:rFonts w:ascii="Times New Roman" w:hAnsi="Times New Roman" w:cs="Times New Roman"/>
        </w:rPr>
        <w:t>ЖУРНАЛ</w:t>
      </w: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регистрации уведомлений о получении подарков</w:t>
      </w: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9213BE" w:rsidRPr="009213BE" w:rsidRDefault="009213BE" w:rsidP="009213BE">
      <w:pPr>
        <w:pStyle w:val="ConsPlusNormal"/>
        <w:jc w:val="center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командировками и другими официальными мероприятиями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075"/>
        <w:gridCol w:w="680"/>
        <w:gridCol w:w="839"/>
        <w:gridCol w:w="1125"/>
        <w:gridCol w:w="915"/>
        <w:gridCol w:w="901"/>
        <w:gridCol w:w="1271"/>
        <w:gridCol w:w="1077"/>
      </w:tblGrid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213BE">
              <w:rPr>
                <w:rFonts w:ascii="Times New Roman" w:hAnsi="Times New Roman" w:cs="Times New Roman"/>
              </w:rPr>
              <w:t>п</w:t>
            </w:r>
            <w:proofErr w:type="spellEnd"/>
            <w:r w:rsidRPr="009213BE">
              <w:rPr>
                <w:rFonts w:ascii="Times New Roman" w:hAnsi="Times New Roman" w:cs="Times New Roman"/>
              </w:rPr>
              <w:t>/</w:t>
            </w:r>
            <w:proofErr w:type="spellStart"/>
            <w:r w:rsidRPr="009213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75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Ф.И.О., должность лица, представившего уведомление</w:t>
            </w: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839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Стоимость подарка, рублей &lt;*&gt;</w:t>
            </w:r>
          </w:p>
        </w:tc>
        <w:tc>
          <w:tcPr>
            <w:tcW w:w="1125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Подпись лица, представившего уведомление</w:t>
            </w:r>
          </w:p>
        </w:tc>
        <w:tc>
          <w:tcPr>
            <w:tcW w:w="915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Ф.И.О., должность лица, принявшего уведомление</w:t>
            </w:r>
          </w:p>
        </w:tc>
        <w:tc>
          <w:tcPr>
            <w:tcW w:w="901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1271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Отметка о передаче уведомления в комиссию по поступлению и выбытию активов</w:t>
            </w:r>
          </w:p>
        </w:tc>
        <w:tc>
          <w:tcPr>
            <w:tcW w:w="1077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Отметка о передаче копии уведомления ответственному лицу</w:t>
            </w:r>
          </w:p>
        </w:tc>
      </w:tr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--------------------------------</w:t>
      </w:r>
    </w:p>
    <w:p w:rsidR="009213BE" w:rsidRPr="009213BE" w:rsidRDefault="009213BE" w:rsidP="00921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lastRenderedPageBreak/>
        <w:t>Приложение N 3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 Порядку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282"/>
        <w:gridCol w:w="1743"/>
        <w:gridCol w:w="4057"/>
      </w:tblGrid>
      <w:tr w:rsidR="009213BE" w:rsidRPr="009213B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43"/>
            <w:bookmarkEnd w:id="7"/>
            <w:r w:rsidRPr="009213BE">
              <w:rPr>
                <w:rFonts w:ascii="Times New Roman" w:hAnsi="Times New Roman" w:cs="Times New Roman"/>
              </w:rPr>
              <w:t>АКТ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приема-передачи подарка</w:t>
            </w:r>
          </w:p>
        </w:tc>
      </w:tr>
      <w:tr w:rsidR="009213BE" w:rsidRPr="009213BE"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 20___ года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N _________</w:t>
            </w:r>
          </w:p>
        </w:tc>
      </w:tr>
      <w:tr w:rsidR="009213BE" w:rsidRPr="009213BE"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Настоящий акт составлен о том, что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single" w:sz="4" w:space="0" w:color="auto"/>
          </w:tblBorders>
        </w:tblPrEx>
        <w:tc>
          <w:tcPr>
            <w:tcW w:w="5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</w:t>
            </w:r>
          </w:p>
        </w:tc>
      </w:tr>
      <w:tr w:rsidR="009213BE" w:rsidRPr="009213BE"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занимаемая должность лица, сдавшего подарок)</w:t>
            </w:r>
          </w:p>
        </w:tc>
      </w:tr>
      <w:tr w:rsidR="009213BE" w:rsidRPr="009213B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сдал, а</w:t>
            </w:r>
          </w:p>
        </w:tc>
      </w:tr>
      <w:tr w:rsidR="009213BE" w:rsidRPr="009213BE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</w:t>
            </w:r>
          </w:p>
        </w:tc>
      </w:tr>
      <w:tr w:rsidR="009213BE" w:rsidRPr="009213BE"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занимаемая должность лица, принявшего подарок)</w:t>
            </w:r>
          </w:p>
        </w:tc>
      </w:tr>
      <w:tr w:rsidR="009213BE" w:rsidRPr="009213B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принял на ответственное хранение подарок: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15"/>
        <w:gridCol w:w="1540"/>
        <w:gridCol w:w="2667"/>
        <w:gridCol w:w="1643"/>
      </w:tblGrid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213BE">
              <w:rPr>
                <w:rFonts w:ascii="Times New Roman" w:hAnsi="Times New Roman" w:cs="Times New Roman"/>
              </w:rPr>
              <w:t>п</w:t>
            </w:r>
            <w:proofErr w:type="spellEnd"/>
            <w:r w:rsidRPr="009213BE">
              <w:rPr>
                <w:rFonts w:ascii="Times New Roman" w:hAnsi="Times New Roman" w:cs="Times New Roman"/>
              </w:rPr>
              <w:t>/</w:t>
            </w:r>
            <w:proofErr w:type="spellStart"/>
            <w:r w:rsidRPr="009213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15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667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Реквизиты документа, подтверждающего стоимость &lt;*&gt;</w:t>
            </w:r>
          </w:p>
        </w:tc>
        <w:tc>
          <w:tcPr>
            <w:tcW w:w="1643" w:type="dxa"/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Стоимость подарка, рублей &lt;*&gt;</w:t>
            </w:r>
          </w:p>
        </w:tc>
      </w:tr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51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5"/>
        <w:gridCol w:w="964"/>
        <w:gridCol w:w="2567"/>
        <w:gridCol w:w="964"/>
        <w:gridCol w:w="3275"/>
      </w:tblGrid>
      <w:tr w:rsidR="009213BE" w:rsidRPr="009213B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--------------------------------</w:t>
            </w: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lastRenderedPageBreak/>
        <w:t>Приложение N 4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 Порядку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5"/>
        <w:gridCol w:w="964"/>
        <w:gridCol w:w="1006"/>
        <w:gridCol w:w="1561"/>
        <w:gridCol w:w="964"/>
        <w:gridCol w:w="3275"/>
      </w:tblGrid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98"/>
            <w:bookmarkEnd w:id="8"/>
            <w:r w:rsidRPr="009213BE">
              <w:rPr>
                <w:rFonts w:ascii="Times New Roman" w:hAnsi="Times New Roman" w:cs="Times New Roman"/>
              </w:rPr>
              <w:t>АКТ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возврата подарка</w:t>
            </w:r>
          </w:p>
        </w:tc>
      </w:tr>
      <w:tr w:rsidR="009213BE" w:rsidRPr="009213BE"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 20___ года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N _________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9213BE" w:rsidRPr="009213BE">
        <w:tblPrEx>
          <w:tblBorders>
            <w:insideH w:val="single" w:sz="4" w:space="0" w:color="auto"/>
          </w:tblBorders>
        </w:tblPrEx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занимаемая должность)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 основании протокола заседания постоянно действующей комиссии по поступлению и выбытию активов от "___" _________ 20__ г. возвращает __________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подарок, переданный по акту приема-передачи подарка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 "_____" ___________ 20__ г. N ____</w:t>
            </w:r>
          </w:p>
        </w:tc>
      </w:tr>
      <w:tr w:rsidR="009213BE" w:rsidRPr="009213BE"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Выдал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213BE" w:rsidRPr="009213B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single" w:sz="4" w:space="0" w:color="auto"/>
          </w:tblBorders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Приложение N 5</w:t>
      </w:r>
    </w:p>
    <w:p w:rsidR="009213BE" w:rsidRPr="009213BE" w:rsidRDefault="009213BE" w:rsidP="009213BE">
      <w:pPr>
        <w:pStyle w:val="ConsPlusNormal"/>
        <w:jc w:val="right"/>
        <w:rPr>
          <w:rFonts w:ascii="Times New Roman" w:hAnsi="Times New Roman" w:cs="Times New Roman"/>
        </w:rPr>
      </w:pPr>
      <w:r w:rsidRPr="009213BE">
        <w:rPr>
          <w:rFonts w:ascii="Times New Roman" w:hAnsi="Times New Roman" w:cs="Times New Roman"/>
        </w:rPr>
        <w:t>к Порядку</w:t>
      </w: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14"/>
        <w:gridCol w:w="397"/>
        <w:gridCol w:w="681"/>
        <w:gridCol w:w="1870"/>
        <w:gridCol w:w="397"/>
        <w:gridCol w:w="2552"/>
      </w:tblGrid>
      <w:tr w:rsidR="009213BE" w:rsidRPr="009213BE"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(должность, Ф.И.О. представителя нанимателя &lt;*&gt;)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(должность, Ф.И.О. лица, замещающего муниципальную должность, служащего, работника)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39"/>
            <w:bookmarkEnd w:id="9"/>
            <w:r w:rsidRPr="009213BE">
              <w:rPr>
                <w:rFonts w:ascii="Times New Roman" w:hAnsi="Times New Roman" w:cs="Times New Roman"/>
              </w:rPr>
              <w:t>ЗАЯВЛЕНИЕ</w:t>
            </w:r>
          </w:p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 выкупе подарка</w:t>
            </w:r>
          </w:p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Прошу рассмотреть вопрос о возможности выкупа мною подарка (подарков), полученного (полученных) в связи ___________________________________________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место и дата его проведения, место и дата командировки)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Подарок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подарка)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сдан на хранение в (наименование уполномоченного структурного подразделения/наименование должности ответственного лица) администрации (наименование муниципального образования) в установленном порядке по акту приема-передачи от ____________ N ___________.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 лица, замещающего муниципальную должность, служащего, работника)</w:t>
            </w:r>
          </w:p>
        </w:tc>
      </w:tr>
      <w:tr w:rsidR="009213BE" w:rsidRPr="009213BE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--------------------------------</w:t>
            </w:r>
          </w:p>
          <w:p w:rsidR="009213BE" w:rsidRPr="009213BE" w:rsidRDefault="009213BE" w:rsidP="009213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&lt;*&gt; Глава муниципального образования направляет заявление о выкупе подарка в уполномоченное структурное подразделение/ответственному лицу.</w:t>
            </w:r>
          </w:p>
        </w:tc>
      </w:tr>
    </w:tbl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jc w:val="both"/>
        <w:rPr>
          <w:rFonts w:ascii="Times New Roman" w:hAnsi="Times New Roman" w:cs="Times New Roman"/>
        </w:rPr>
      </w:pPr>
    </w:p>
    <w:p w:rsidR="009213BE" w:rsidRPr="009213BE" w:rsidRDefault="009213BE" w:rsidP="009213B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9314F" w:rsidRPr="009213BE" w:rsidRDefault="0099314F" w:rsidP="009213BE">
      <w:pPr>
        <w:spacing w:after="0" w:line="240" w:lineRule="auto"/>
        <w:rPr>
          <w:rFonts w:ascii="Times New Roman" w:hAnsi="Times New Roman" w:cs="Times New Roman"/>
        </w:rPr>
      </w:pPr>
    </w:p>
    <w:sectPr w:rsidR="0099314F" w:rsidRPr="009213BE" w:rsidSect="009213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213BE"/>
    <w:rsid w:val="009213BE"/>
    <w:rsid w:val="009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1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1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32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33369" TargetMode="External"/><Relationship Id="rId5" Type="http://schemas.openxmlformats.org/officeDocument/2006/relationships/hyperlink" Target="https://login.consultant.ru/link/?req=doc&amp;base=LAW&amp;n=443333&amp;dst=100051" TargetMode="External"/><Relationship Id="rId4" Type="http://schemas.openxmlformats.org/officeDocument/2006/relationships/hyperlink" Target="https://login.consultant.ru/link/?req=doc&amp;base=LAW&amp;n=464894&amp;dst=2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2482</Words>
  <Characters>14150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2024-04-16T06:05:00Z</dcterms:created>
  <dcterms:modified xsi:type="dcterms:W3CDTF">2024-04-16T06:08:00Z</dcterms:modified>
</cp:coreProperties>
</file>